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C85A" w14:textId="77777777" w:rsidR="00E06EC5" w:rsidRPr="00064097" w:rsidRDefault="00E06EC5" w:rsidP="0027373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5670"/>
        <w:rPr>
          <w:rFonts w:ascii="Times New Roman" w:hAnsi="Times New Roman"/>
          <w:bCs/>
        </w:rPr>
      </w:pPr>
      <w:r w:rsidRPr="00064097">
        <w:rPr>
          <w:rFonts w:ascii="Times New Roman" w:hAnsi="Times New Roman"/>
          <w:bCs/>
        </w:rPr>
        <w:t>Приложение №</w:t>
      </w:r>
      <w:r w:rsidR="00F56C7A" w:rsidRPr="00064097">
        <w:rPr>
          <w:rFonts w:ascii="Times New Roman" w:hAnsi="Times New Roman"/>
          <w:bCs/>
        </w:rPr>
        <w:t>2</w:t>
      </w:r>
    </w:p>
    <w:p w14:paraId="5A92C265" w14:textId="593A4573" w:rsidR="00B07A58" w:rsidRPr="00B07A58" w:rsidRDefault="00B07A58" w:rsidP="00B07A58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5670"/>
        <w:rPr>
          <w:rFonts w:ascii="Times New Roman" w:hAnsi="Times New Roman"/>
          <w:bCs/>
          <w:lang w:bidi="ru-RU"/>
        </w:rPr>
      </w:pPr>
      <w:r w:rsidRPr="00B07A58">
        <w:rPr>
          <w:rFonts w:ascii="Times New Roman" w:hAnsi="Times New Roman"/>
          <w:bCs/>
        </w:rPr>
        <w:t xml:space="preserve">К документации </w:t>
      </w:r>
      <w:bookmarkStart w:id="0" w:name="_Hlk112761617"/>
      <w:r w:rsidRPr="00B07A58">
        <w:rPr>
          <w:rFonts w:ascii="Times New Roman" w:hAnsi="Times New Roman"/>
          <w:bCs/>
          <w:lang w:bidi="ru-RU"/>
        </w:rPr>
        <w:t xml:space="preserve">по определению подрядчика на </w:t>
      </w:r>
      <w:bookmarkStart w:id="1" w:name="_Hlk112678301"/>
      <w:r w:rsidRPr="00B07A58">
        <w:rPr>
          <w:rFonts w:ascii="Times New Roman" w:hAnsi="Times New Roman"/>
          <w:bCs/>
          <w:lang w:bidi="ru-RU"/>
        </w:rPr>
        <w:t xml:space="preserve">проведение работ по </w:t>
      </w:r>
      <w:bookmarkEnd w:id="0"/>
      <w:r w:rsidRPr="00B07A58">
        <w:rPr>
          <w:rFonts w:ascii="Times New Roman" w:hAnsi="Times New Roman"/>
          <w:bCs/>
          <w:lang w:bidi="ru-RU"/>
        </w:rPr>
        <w:t xml:space="preserve">капитальному ремонту внутренних сетей водопровода и канализации здания </w:t>
      </w:r>
      <w:r>
        <w:rPr>
          <w:rFonts w:ascii="Times New Roman" w:hAnsi="Times New Roman"/>
          <w:bCs/>
          <w:lang w:bidi="ru-RU"/>
        </w:rPr>
        <w:t xml:space="preserve">                    </w:t>
      </w:r>
      <w:r w:rsidRPr="00B07A58">
        <w:rPr>
          <w:rFonts w:ascii="Times New Roman" w:hAnsi="Times New Roman"/>
          <w:bCs/>
          <w:lang w:bidi="ru-RU"/>
        </w:rPr>
        <w:t>ГУ «Региональная станция скорой медицинской помощи г. Бендеры», расположенного по адресу: г. Бендеры, ул. Б. Главана, 17 «Г».</w:t>
      </w:r>
    </w:p>
    <w:bookmarkEnd w:id="1"/>
    <w:p w14:paraId="3D5DDDD2" w14:textId="77777777" w:rsidR="009C6F5C" w:rsidRPr="00780F73" w:rsidRDefault="009C6F5C" w:rsidP="00694A21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35517" w14:textId="6F01EA22" w:rsidR="00DE6B8C" w:rsidRPr="00780F73" w:rsidRDefault="00694A21" w:rsidP="00E65FE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</w:t>
      </w:r>
    </w:p>
    <w:p w14:paraId="182421E2" w14:textId="77777777" w:rsidR="00DE6B8C" w:rsidRPr="00780F73" w:rsidRDefault="00DE6B8C" w:rsidP="00E65FE5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49C5D" w14:textId="77777777" w:rsidR="00DE6B8C" w:rsidRPr="00780F73" w:rsidRDefault="00DE6B8C" w:rsidP="00E65FE5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                                                    </w:t>
      </w:r>
      <w:r w:rsidR="00A63932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C06CE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94A21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</w:t>
      </w:r>
    </w:p>
    <w:p w14:paraId="265F7DA5" w14:textId="77777777" w:rsidR="00605A8C" w:rsidRPr="00780F73" w:rsidRDefault="00605A8C" w:rsidP="00E65FE5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3DEF6" w14:textId="77777777" w:rsidR="00605A8C" w:rsidRPr="00780F73" w:rsidRDefault="00605A8C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9040F7" w:rsidRPr="00780F73">
        <w:rPr>
          <w:rFonts w:ascii="Times New Roman" w:hAnsi="Times New Roman"/>
          <w:b/>
          <w:sz w:val="24"/>
          <w:szCs w:val="24"/>
        </w:rPr>
        <w:t>здравоохранения</w:t>
      </w:r>
      <w:r w:rsidRPr="00780F73">
        <w:rPr>
          <w:rFonts w:ascii="Times New Roman" w:hAnsi="Times New Roman"/>
          <w:b/>
          <w:sz w:val="24"/>
          <w:szCs w:val="24"/>
        </w:rPr>
        <w:t xml:space="preserve"> ПМР</w:t>
      </w:r>
      <w:r w:rsidRPr="00780F73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80F73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80F73">
        <w:rPr>
          <w:rFonts w:ascii="Times New Roman" w:hAnsi="Times New Roman"/>
          <w:sz w:val="24"/>
          <w:szCs w:val="24"/>
        </w:rPr>
        <w:t xml:space="preserve">, в лице министра </w:t>
      </w:r>
      <w:r w:rsidR="009040F7" w:rsidRPr="00780F73">
        <w:rPr>
          <w:rFonts w:ascii="Times New Roman" w:hAnsi="Times New Roman"/>
          <w:sz w:val="24"/>
          <w:szCs w:val="24"/>
        </w:rPr>
        <w:t>здравоохранения</w:t>
      </w:r>
      <w:r w:rsidRPr="00780F73">
        <w:rPr>
          <w:rFonts w:ascii="Times New Roman" w:hAnsi="Times New Roman"/>
          <w:sz w:val="24"/>
          <w:szCs w:val="24"/>
        </w:rPr>
        <w:t xml:space="preserve"> ПМР </w:t>
      </w:r>
      <w:r w:rsidR="009040F7" w:rsidRPr="00780F73">
        <w:rPr>
          <w:rFonts w:ascii="Times New Roman" w:hAnsi="Times New Roman"/>
          <w:sz w:val="24"/>
          <w:szCs w:val="24"/>
        </w:rPr>
        <w:t>Албул</w:t>
      </w:r>
      <w:r w:rsidRPr="00780F73">
        <w:rPr>
          <w:rFonts w:ascii="Times New Roman" w:hAnsi="Times New Roman"/>
          <w:sz w:val="24"/>
          <w:szCs w:val="24"/>
        </w:rPr>
        <w:t xml:space="preserve"> </w:t>
      </w:r>
      <w:r w:rsidR="009040F7" w:rsidRPr="00780F73">
        <w:rPr>
          <w:rFonts w:ascii="Times New Roman" w:hAnsi="Times New Roman"/>
          <w:sz w:val="24"/>
          <w:szCs w:val="24"/>
        </w:rPr>
        <w:t>К</w:t>
      </w:r>
      <w:r w:rsidRPr="00780F73">
        <w:rPr>
          <w:rFonts w:ascii="Times New Roman" w:hAnsi="Times New Roman"/>
          <w:sz w:val="24"/>
          <w:szCs w:val="24"/>
        </w:rPr>
        <w:t>.</w:t>
      </w:r>
      <w:r w:rsidR="009040F7" w:rsidRPr="00780F73">
        <w:rPr>
          <w:rFonts w:ascii="Times New Roman" w:hAnsi="Times New Roman"/>
          <w:sz w:val="24"/>
          <w:szCs w:val="24"/>
        </w:rPr>
        <w:t>В</w:t>
      </w:r>
      <w:r w:rsidRPr="00780F73">
        <w:rPr>
          <w:rFonts w:ascii="Times New Roman" w:hAnsi="Times New Roman"/>
          <w:sz w:val="24"/>
          <w:szCs w:val="24"/>
        </w:rPr>
        <w:t xml:space="preserve">., действующей на основании Положения, с одной стороны, 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именуемое в дальнейшем 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«Подрядчик»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____________________, действующего на основании _______________, с другой стороны, и </w:t>
      </w:r>
      <w:r w:rsidR="001E52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 «Региональная станция скорой медицинской помощи»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040F7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F008E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врача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Чумейка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9040F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</w:t>
      </w:r>
      <w:r w:rsidR="007F3DD4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третьей стороны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именуемые Стороны, </w:t>
      </w:r>
      <w:r w:rsidR="009040F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протокола запроса предложений от ______________________ № ____ 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Контракт (</w:t>
      </w:r>
      <w:r w:rsidRPr="00780F73">
        <w:rPr>
          <w:rFonts w:ascii="Times New Roman" w:hAnsi="Times New Roman"/>
          <w:sz w:val="24"/>
          <w:szCs w:val="24"/>
        </w:rPr>
        <w:t>далее – Контракт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6A6D49CC" w14:textId="77777777" w:rsidR="009C6F5C" w:rsidRPr="00780F73" w:rsidRDefault="009C6F5C" w:rsidP="00E65FE5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0D6B" w14:textId="77777777" w:rsidR="007614A4" w:rsidRPr="00780F73" w:rsidRDefault="00135956" w:rsidP="00E65FE5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539B5145" w14:textId="77777777" w:rsidR="00B75E5B" w:rsidRPr="00B80CF5" w:rsidRDefault="00DE6B8C" w:rsidP="00B80C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7F3DD4" w:rsidRPr="00780F73">
        <w:rPr>
          <w:rFonts w:ascii="Times New Roman" w:hAnsi="Times New Roman" w:cs="Times New Roman"/>
          <w:sz w:val="24"/>
          <w:szCs w:val="24"/>
        </w:rPr>
        <w:t>Контракту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Сторона - Подрядчик обязуется выполнить по заданию друг</w:t>
      </w:r>
      <w:r w:rsidR="00B75E5B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Стороны - </w:t>
      </w:r>
      <w:r w:rsidR="007B0DDA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="00B75E5B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CF5" w:rsidRPr="00B80C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капитального ремонта внутренних сетей водопровода и канализации здания ГУ «Региональная станция скорой медицинской помощи г. Бендеры», расположенного по адресу г. Бендеры, ул. Б. Главана, 17 «Г»</w:t>
      </w:r>
      <w:r w:rsidR="007B0DDA" w:rsidRPr="001E5279">
        <w:rPr>
          <w:rFonts w:ascii="Times New Roman" w:hAnsi="Times New Roman" w:cs="Times New Roman"/>
          <w:sz w:val="24"/>
          <w:szCs w:val="24"/>
        </w:rPr>
        <w:t>,</w:t>
      </w:r>
      <w:r w:rsidR="007B0DDA" w:rsidRPr="00780F73">
        <w:rPr>
          <w:rFonts w:ascii="Times New Roman" w:hAnsi="Times New Roman" w:cs="Times New Roman"/>
          <w:sz w:val="24"/>
          <w:szCs w:val="24"/>
        </w:rPr>
        <w:t xml:space="preserve"> именуемо</w:t>
      </w:r>
      <w:r w:rsidR="006B69FD" w:rsidRPr="00780F73">
        <w:rPr>
          <w:rFonts w:ascii="Times New Roman" w:hAnsi="Times New Roman" w:cs="Times New Roman"/>
          <w:sz w:val="24"/>
          <w:szCs w:val="24"/>
        </w:rPr>
        <w:t>го в дальнейшем «Объект»</w:t>
      </w:r>
      <w:r w:rsidR="007F3DD4" w:rsidRPr="0078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8899524" w14:textId="77777777" w:rsidR="00DC06E8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и </w:t>
      </w:r>
      <w:r w:rsidR="006B69FD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создать Подрядчику необходимые условия для выполнения работ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работы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B4E16" w14:textId="459C2CF5" w:rsidR="00FF0557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61345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обязуется принять выполненные Подрядчиком работы и </w:t>
      </w:r>
      <w:r w:rsidR="00BA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345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за них обусловленную цену</w:t>
      </w:r>
      <w:r w:rsidR="00021A2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5F6AD3" w14:textId="0DA3618C" w:rsidR="00BF131E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9244D7" w:rsidRPr="00BB5EFB">
        <w:rPr>
          <w:rFonts w:ascii="Times New Roman" w:hAnsi="Times New Roman"/>
          <w:sz w:val="24"/>
          <w:szCs w:val="24"/>
        </w:rPr>
        <w:t>Контракта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187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дефектного акта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 к настоящему Контракту, 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сметной документации согласно Приложению № 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9244D7" w:rsidRPr="00BB5EFB">
        <w:rPr>
          <w:rFonts w:ascii="Times New Roman" w:hAnsi="Times New Roman"/>
          <w:sz w:val="24"/>
          <w:szCs w:val="24"/>
        </w:rPr>
        <w:t>Контракту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плану-графику производства работ согласно Приложению № 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9244D7" w:rsidRPr="00BB5EFB">
        <w:rPr>
          <w:rFonts w:ascii="Times New Roman" w:hAnsi="Times New Roman"/>
          <w:sz w:val="24"/>
          <w:szCs w:val="24"/>
        </w:rPr>
        <w:t xml:space="preserve"> Контракту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неотъемлемой частью настоящего </w:t>
      </w:r>
      <w:r w:rsidR="009244D7" w:rsidRPr="00BB5EFB">
        <w:rPr>
          <w:rFonts w:ascii="Times New Roman" w:hAnsi="Times New Roman"/>
          <w:sz w:val="24"/>
          <w:szCs w:val="24"/>
        </w:rPr>
        <w:t>Контракта</w:t>
      </w:r>
      <w:r w:rsidR="00BF131E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1E969" w14:textId="77777777" w:rsidR="00BF131E" w:rsidRPr="00780F73" w:rsidRDefault="00BF131E" w:rsidP="00E65FE5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422EE" w14:textId="77777777" w:rsidR="007614A4" w:rsidRPr="00780F73" w:rsidRDefault="00DE6B8C" w:rsidP="00E65FE5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B0F68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 контракта</w:t>
      </w:r>
      <w:r w:rsidR="00135956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</w:t>
      </w:r>
      <w:r w:rsidR="00AB0F68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</w:p>
    <w:p w14:paraId="7A9C21D4" w14:textId="77777777"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</w:t>
      </w:r>
      <w:r w:rsidR="00ED74F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работ по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определяется на основании сметной документации согласно При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№ </w:t>
      </w:r>
      <w:r w:rsidR="009D5E1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52CAB16F" w14:textId="1322DAEB"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</w:t>
      </w:r>
      <w:r w:rsidR="00ED74F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инансирования настоящего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="005010E7">
        <w:rPr>
          <w:rFonts w:ascii="Times New Roman" w:hAnsi="Times New Roman" w:cs="Times New Roman"/>
          <w:sz w:val="24"/>
          <w:szCs w:val="24"/>
        </w:rPr>
        <w:t>Республиканский бюджет.</w:t>
      </w:r>
    </w:p>
    <w:p w14:paraId="4505CD0F" w14:textId="77777777"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устанавливается в рублях Приднестровской Молда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вской Республики в соответствии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№ </w:t>
      </w:r>
      <w:r w:rsidR="009D5E1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D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3F08D9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ПМР (</w:t>
      </w:r>
      <w:r w:rsidR="00135956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="003F08D9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Приднестровской Молдавской Республики.</w:t>
      </w:r>
    </w:p>
    <w:p w14:paraId="0A989B35" w14:textId="77777777" w:rsidR="00BA647A" w:rsidRPr="00780F73" w:rsidRDefault="00BA647A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AB0F68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Подрядчику предварительную оплату (аванс) в размере 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процентов от стоим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работ по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1B87032B" w14:textId="77777777" w:rsidR="00BD0F2C" w:rsidRPr="00780F73" w:rsidRDefault="00135956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A362E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9143F7" w14:textId="77777777" w:rsidR="00A362E6" w:rsidRDefault="00A362E6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2.7 Цена контракта, указанная в пункте 2.3 Контракта, может изменяться только в случаях, порядке и на условиях, предусмотренных законодательством ПМР в сфере закупок.</w:t>
      </w:r>
    </w:p>
    <w:p w14:paraId="50E92F2D" w14:textId="77777777" w:rsidR="009D7631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A006" w14:textId="77777777" w:rsidR="009D7631" w:rsidRPr="0032321E" w:rsidRDefault="009D7631" w:rsidP="007E6F21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выполнения работ и порядок сдачи-приемки выполненных работ</w:t>
      </w:r>
    </w:p>
    <w:p w14:paraId="5AACC3DA" w14:textId="0A325A8D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7E6F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Контракту. Срок выполнения работ составляет ________ (прописью) рабочих дней</w:t>
      </w:r>
      <w:r w:rsidR="00501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E26554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785606E7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Контракт вступает в силу с момента размещения информации о данном Контракте в реестре бюджетных обязательств, заключенных главным распорядителем бюджетных средств.</w:t>
      </w:r>
    </w:p>
    <w:p w14:paraId="1753BF63" w14:textId="48714EC3" w:rsidR="009D7631" w:rsidRPr="007E6F21" w:rsidRDefault="009D7631" w:rsidP="007E6F2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Окончание срока действия настоящего Контракта определяется моментом надлежащего исполнения Сторонами своих обязательств в полном объеме, но не позднее 31.12.2022 года</w:t>
      </w:r>
      <w:r w:rsidR="007E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F21" w:rsidRPr="007E6F21">
        <w:rPr>
          <w:rFonts w:ascii="Times New Roman" w:hAnsi="Times New Roman" w:cs="Times New Roman"/>
          <w:sz w:val="24"/>
          <w:szCs w:val="24"/>
        </w:rPr>
        <w:t>но в любом случае до полного исполнения обязательств Сторонами</w:t>
      </w:r>
      <w:r w:rsidR="007E6F21">
        <w:rPr>
          <w:rFonts w:ascii="Times New Roman" w:hAnsi="Times New Roman" w:cs="Times New Roman"/>
          <w:sz w:val="24"/>
          <w:szCs w:val="24"/>
        </w:rPr>
        <w:t>.</w:t>
      </w:r>
    </w:p>
    <w:p w14:paraId="02E1E8FF" w14:textId="77777777" w:rsidR="009D7631" w:rsidRPr="0032321E" w:rsidRDefault="009D7631" w:rsidP="007E6F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 завершении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ремонтно-строительных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14:paraId="2FB442AC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Приемка выполненных работ осуществляется приемочной комиссией в установленном порядке.</w:t>
      </w:r>
    </w:p>
    <w:p w14:paraId="316E97A1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14:paraId="7ABBCF7B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14:paraId="12139347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14:paraId="1405CC5C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14:paraId="3D7D966D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1600A57F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Датой исполнения работ по настоящему Контракту является дата подписания Сторонами акта приема-передачи выполнения работ. </w:t>
      </w:r>
    </w:p>
    <w:p w14:paraId="31D9C112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Подрядчик несет ответственность за недостатки, обнаруженные в пределах гарантийного срока.</w:t>
      </w:r>
    </w:p>
    <w:p w14:paraId="09D09168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Гарантийный срок на выполненные по настоящему Контракту работы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5-ти лет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90621" w14:textId="77777777" w:rsidR="005010E7" w:rsidRPr="0032321E" w:rsidRDefault="005010E7" w:rsidP="00E65FE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0CA07" w14:textId="77777777"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436767D0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обязан:</w:t>
      </w:r>
    </w:p>
    <w:p w14:paraId="71065DBE" w14:textId="77777777"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меры, направленные на выделение бюджетного финансирования для расчетов за выполненные работы;</w:t>
      </w:r>
    </w:p>
    <w:p w14:paraId="1C47314B" w14:textId="7131E642"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Перечислять выделенные из Республиканского бюджета средства </w:t>
      </w:r>
      <w:r w:rsidR="007E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оплаты выполненных работ;</w:t>
      </w:r>
    </w:p>
    <w:p w14:paraId="723ADA0B" w14:textId="77777777"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контроль за надлежащим исполнением сторонами принятых на себя обязательств;</w:t>
      </w:r>
    </w:p>
    <w:p w14:paraId="56CBC2FE" w14:textId="77777777"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32321E">
        <w:rPr>
          <w:rFonts w:ascii="Times New Roman" w:hAnsi="Times New Roman"/>
          <w:sz w:val="24"/>
          <w:szCs w:val="24"/>
        </w:rPr>
        <w:t>осуществлять иные действия, предусмотренные действующим законодательством ПМР и настоящим контрактом.</w:t>
      </w:r>
    </w:p>
    <w:p w14:paraId="620472CC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вправе:</w:t>
      </w:r>
    </w:p>
    <w:p w14:paraId="5FB4E4DC" w14:textId="77777777" w:rsidR="009D7631" w:rsidRPr="0032321E" w:rsidRDefault="009D7631" w:rsidP="00E65FE5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14:paraId="39BCA337" w14:textId="77777777" w:rsidR="009D7631" w:rsidRPr="0032321E" w:rsidRDefault="009D7631" w:rsidP="00E65FE5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принять решение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14:paraId="14CE3FE9" w14:textId="77777777"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обязан:</w:t>
      </w:r>
    </w:p>
    <w:p w14:paraId="477699B2" w14:textId="4D208F8D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Приступить к работе не позднее 3 (трех) рабочих дней с даты перечисления </w:t>
      </w:r>
      <w:r w:rsidR="007E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оплаты в соответствии с разделом 2 настоящего контракта;</w:t>
      </w:r>
    </w:p>
    <w:p w14:paraId="2BF32984" w14:textId="4133296E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</w:t>
      </w:r>
      <w:r w:rsidR="003D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Контракту;</w:t>
      </w:r>
    </w:p>
    <w:p w14:paraId="2A8C7D5A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AB1BBB6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обеспечить выполнение работ необходимыми материально-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техническими ресурсами, включая оборудование, строительную технику;</w:t>
      </w:r>
    </w:p>
    <w:p w14:paraId="3F7B230A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71FBFC04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14:paraId="6B0006EF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14:paraId="7B16E4CC" w14:textId="77777777"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14:paraId="38546E8E" w14:textId="77777777" w:rsidR="009D7631" w:rsidRPr="0032321E" w:rsidRDefault="009D7631" w:rsidP="00E65FE5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A220E96" w14:textId="77777777" w:rsidR="009D7631" w:rsidRPr="0032321E" w:rsidRDefault="009D7631" w:rsidP="00E65FE5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14:paraId="27965188" w14:textId="77777777"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14:paraId="4CC29B5B" w14:textId="77777777" w:rsidR="009D7631" w:rsidRPr="0032321E" w:rsidRDefault="009D7631" w:rsidP="00E65FE5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выполнять иные обязанности, предусмотренные настоящим Контрактом;</w:t>
      </w:r>
    </w:p>
    <w:p w14:paraId="60CEE0CD" w14:textId="77777777"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вправе:</w:t>
      </w:r>
    </w:p>
    <w:p w14:paraId="7B930424" w14:textId="77777777"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установленные сроки;</w:t>
      </w:r>
    </w:p>
    <w:p w14:paraId="5212D9F4" w14:textId="77777777"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14:paraId="38404FAA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течение </w:t>
      </w: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(трех) рабочих дней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выполненных работ,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рабочем порядке. </w:t>
      </w:r>
    </w:p>
    <w:p w14:paraId="163D076D" w14:textId="77777777" w:rsidR="009D7631" w:rsidRPr="0032321E" w:rsidRDefault="009D7631" w:rsidP="0027373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обязан:</w:t>
      </w:r>
    </w:p>
    <w:p w14:paraId="3E528BD5" w14:textId="77777777"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14:paraId="7FCB3CCC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14:paraId="32E856D2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165781BF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14:paraId="36192C7E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14:paraId="7ECCA8C6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14:paraId="0C73AD51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14:paraId="4CCCB9CB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осуществлять приемку работ, а также обеспечивать работу приемочной комиссии;</w:t>
      </w:r>
    </w:p>
    <w:p w14:paraId="65007184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выполнять иные обязанности, предусмотренные настоящим Контрактом.</w:t>
      </w:r>
    </w:p>
    <w:p w14:paraId="5D0FCDD0" w14:textId="77777777"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вправе:</w:t>
      </w:r>
    </w:p>
    <w:p w14:paraId="42577DE1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любое время проверять ход и качество работ, выполняемых Подрядчиком;</w:t>
      </w:r>
    </w:p>
    <w:p w14:paraId="3184E7FF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52C4F182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требовать надлежащего исполнения обязательств по настоящему контракту;</w:t>
      </w:r>
    </w:p>
    <w:p w14:paraId="6871FA31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своевременного устранения выявленных недостатков;</w:t>
      </w:r>
    </w:p>
    <w:p w14:paraId="77980E34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14:paraId="1F65CA04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14:paraId="1F03CF4D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требовать оплаты штрафных санкций в соответствии с условиями настоящего контракта;</w:t>
      </w:r>
    </w:p>
    <w:p w14:paraId="70347A43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14:paraId="28434C82" w14:textId="77777777" w:rsidR="009D7631" w:rsidRPr="0032321E" w:rsidRDefault="009D7631" w:rsidP="00E65FE5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63048" w14:textId="77777777"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7147106A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14:paraId="4E4D9F14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ответственность:</w:t>
      </w:r>
    </w:p>
    <w:p w14:paraId="12DCA3C0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качество выполненных работ;</w:t>
      </w:r>
    </w:p>
    <w:p w14:paraId="3582BC4A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14:paraId="737E3DEB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исполнения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том числе сроков выполнения работ, согласованных сроков для устранения недостатков Подрядчик уплачивает Получателю неустойку (пеню) в размере 0,05 % от суммы неисполненного в срок обязательства за каждый день просрочки. </w:t>
      </w:r>
    </w:p>
    <w:p w14:paraId="4D1A54CF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06346D88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несет ответственность:</w:t>
      </w:r>
    </w:p>
    <w:p w14:paraId="245AB633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14:paraId="470C9A6B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14:paraId="498CD72F" w14:textId="77777777"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после извещения Подрядчиком об этой необходимости.</w:t>
      </w:r>
    </w:p>
    <w:p w14:paraId="3B27F786" w14:textId="77777777" w:rsidR="009D7631" w:rsidRPr="0032321E" w:rsidRDefault="009D7631" w:rsidP="00E65FE5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3E9D9" w14:textId="77777777"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14:paraId="7FD52968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FA2731E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062714F4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его расторжения.</w:t>
      </w:r>
    </w:p>
    <w:p w14:paraId="245B79F5" w14:textId="77777777" w:rsidR="009D7631" w:rsidRPr="0032321E" w:rsidRDefault="009D7631" w:rsidP="00E65FE5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27103" w14:textId="77777777"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разрешения споров </w:t>
      </w:r>
    </w:p>
    <w:p w14:paraId="37B11DDD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20D38074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14:paraId="589FD5FB" w14:textId="77777777" w:rsidR="009D7631" w:rsidRPr="0032321E" w:rsidRDefault="009D7631" w:rsidP="00E65FE5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0EF67" w14:textId="77777777" w:rsidR="009D7631" w:rsidRPr="0032321E" w:rsidRDefault="009D7631" w:rsidP="00E65FE5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4D0780" w14:textId="77777777"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7B49E30D" w14:textId="77777777"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контракт вступает в силу с момента его подписания Сторонами и действует до 31 декабря 2022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5C9870AB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F272F34" w14:textId="77777777"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14:paraId="395A115F" w14:textId="77777777" w:rsidR="00131146" w:rsidRPr="0032321E" w:rsidRDefault="00131146" w:rsidP="00E65FE5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92BAC" w14:textId="77777777" w:rsidR="00131146" w:rsidRPr="0032321E" w:rsidRDefault="00131146" w:rsidP="00E65FE5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884DC49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приложения к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являются его составной частью.</w:t>
      </w:r>
    </w:p>
    <w:p w14:paraId="2C03A893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не урегулированной настоящим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14:paraId="2366D0E4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русском языке в 3 (трех) экземплярах, идентичных и имеющих равную юридическую силу. </w:t>
      </w:r>
    </w:p>
    <w:p w14:paraId="3A688B3A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7B20616" w14:textId="77777777" w:rsidR="00131146" w:rsidRPr="0032321E" w:rsidRDefault="00A86BA4" w:rsidP="00273735">
      <w:pPr>
        <w:pStyle w:val="a3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дефектный акт (Приложение №1) </w:t>
      </w:r>
    </w:p>
    <w:p w14:paraId="63A067E9" w14:textId="77777777" w:rsidR="00131146" w:rsidRPr="0032321E" w:rsidRDefault="00A86BA4" w:rsidP="00E65FE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сметная документация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BBF4165" w14:textId="77777777" w:rsidR="00131146" w:rsidRPr="0032321E" w:rsidRDefault="00A86BA4" w:rsidP="00E65FE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план-график выполнения работ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33C7AD0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условий настоящего контракта и его досрочное прекращение допускаются по соглашению сторон, а также в иных случаях, предусмотренных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ПМР.</w:t>
      </w:r>
    </w:p>
    <w:p w14:paraId="12403D1B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Государственным заказчиком решения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14:paraId="4574E97C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14:paraId="312E0820" w14:textId="77777777" w:rsidR="00131146" w:rsidRPr="0032321E" w:rsidRDefault="00131146" w:rsidP="00E65FE5">
      <w:pPr>
        <w:widowControl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«Заказчиком» требований пункта 9.6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4DFA7171" w14:textId="77777777" w:rsidR="00131146" w:rsidRPr="0032321E" w:rsidRDefault="00131146" w:rsidP="00E65FE5">
      <w:pPr>
        <w:widowControl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14:paraId="1BDED046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послужившее основанием для принятия указанного решения.</w:t>
      </w:r>
    </w:p>
    <w:p w14:paraId="4DE8C733" w14:textId="77777777" w:rsidR="00131146" w:rsidRPr="0032321E" w:rsidRDefault="00131146" w:rsidP="00E65FE5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762ECB16" w14:textId="77777777"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Подрядчике, с которым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включается в реестр недобросовестных Подрядчиков.</w:t>
      </w:r>
    </w:p>
    <w:p w14:paraId="26B0913E" w14:textId="77777777" w:rsidR="00131146" w:rsidRPr="0032321E" w:rsidRDefault="00131146" w:rsidP="00131146">
      <w:pPr>
        <w:widowControl w:val="0"/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0AF0B" w14:textId="77777777" w:rsidR="00131146" w:rsidRPr="0032321E" w:rsidRDefault="00131146" w:rsidP="00131146">
      <w:pPr>
        <w:pStyle w:val="a3"/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банковские реквизиты Сторон:</w:t>
      </w:r>
    </w:p>
    <w:p w14:paraId="210829B1" w14:textId="77777777" w:rsidR="00131146" w:rsidRPr="0032321E" w:rsidRDefault="00131146" w:rsidP="00131146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14:paraId="2078E7A5" w14:textId="77777777" w:rsidTr="006F03B6">
        <w:tc>
          <w:tcPr>
            <w:tcW w:w="4846" w:type="dxa"/>
          </w:tcPr>
          <w:p w14:paraId="513425F8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14:paraId="58A17D8C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A57A0" w14:textId="77777777" w:rsidR="003403AD" w:rsidRDefault="003403AD" w:rsidP="006F0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 «Региональная станция скорой медицинской помощи»</w:t>
            </w:r>
          </w:p>
          <w:p w14:paraId="12E060F5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3403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Бендеры, ул. Б. Главана, 17 «Г»</w:t>
            </w:r>
          </w:p>
          <w:p w14:paraId="44F44396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9D1AE40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2C16C882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14:paraId="0116F55A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F342B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14:paraId="7011317B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A43B82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</w:p>
          <w:p w14:paraId="5D8BE5EF" w14:textId="77777777" w:rsidR="00131146" w:rsidRPr="0032321E" w:rsidRDefault="00131146" w:rsidP="006F03B6">
            <w:pPr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0D764" w14:textId="77777777" w:rsidR="00131146" w:rsidRPr="0032321E" w:rsidRDefault="00131146" w:rsidP="006F03B6">
            <w:pPr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2022г.</w:t>
            </w: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4A5401CD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13D5F396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14:paraId="11EE7A5E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D91675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14:paraId="173F43B9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30A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14:paraId="6D4E27BB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A572FEF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DD6DF88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74A39FA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59EEFEE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75B93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0CF46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8519" w14:textId="77777777"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14:paraId="71DAF3A9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8397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2022г.</w:t>
            </w:r>
          </w:p>
          <w:p w14:paraId="7C3F38F4" w14:textId="77777777"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6F1817" w14:textId="772FEB62" w:rsidR="00131146" w:rsidRPr="0032321E" w:rsidRDefault="00131146" w:rsidP="0013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31FBEE77" w14:textId="77777777" w:rsidR="00131146" w:rsidRPr="0032321E" w:rsidRDefault="00131146" w:rsidP="00B80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14:paraId="28F82958" w14:textId="77777777" w:rsidR="00131146" w:rsidRPr="0032321E" w:rsidRDefault="00131146" w:rsidP="0013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                                            Министерство здравоохранения ПМР</w:t>
      </w:r>
    </w:p>
    <w:p w14:paraId="5356CDD7" w14:textId="77777777" w:rsidR="00131146" w:rsidRPr="0032321E" w:rsidRDefault="00131146" w:rsidP="001311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 xml:space="preserve">                                              г. Тирасполь, пер. Днестровский, 3</w:t>
      </w:r>
    </w:p>
    <w:p w14:paraId="442385C6" w14:textId="77777777"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р/счет 2182006436701003</w:t>
      </w:r>
    </w:p>
    <w:p w14:paraId="21CFE083" w14:textId="77777777"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в ПРБ г. Тирасполь</w:t>
      </w:r>
    </w:p>
    <w:p w14:paraId="3EE4C46D" w14:textId="77777777"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КУБ 00</w:t>
      </w:r>
    </w:p>
    <w:p w14:paraId="69506455" w14:textId="77777777"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Ф/к 0200018510</w:t>
      </w:r>
    </w:p>
    <w:p w14:paraId="4C260FCF" w14:textId="77777777" w:rsidR="00131146" w:rsidRPr="0032321E" w:rsidRDefault="00131146" w:rsidP="00131146">
      <w:pPr>
        <w:pStyle w:val="Style16"/>
        <w:widowControl/>
        <w:spacing w:line="240" w:lineRule="auto"/>
        <w:ind w:firstLine="0"/>
        <w:rPr>
          <w:rStyle w:val="FontStyle27"/>
        </w:rPr>
      </w:pPr>
      <w:r w:rsidRPr="0032321E">
        <w:rPr>
          <w:rStyle w:val="FontStyle27"/>
        </w:rPr>
        <w:t xml:space="preserve">                                             </w:t>
      </w:r>
    </w:p>
    <w:p w14:paraId="6881A590" w14:textId="561B7A4E" w:rsidR="00131146" w:rsidRPr="0032321E" w:rsidRDefault="00131146" w:rsidP="000E3CB6">
      <w:pPr>
        <w:pStyle w:val="Style16"/>
        <w:widowControl/>
        <w:spacing w:line="240" w:lineRule="auto"/>
        <w:ind w:firstLine="0"/>
        <w:jc w:val="center"/>
        <w:rPr>
          <w:b/>
        </w:rPr>
      </w:pPr>
      <w:r w:rsidRPr="0032321E">
        <w:rPr>
          <w:b/>
        </w:rPr>
        <w:t>Министр ______________ К.В. Албул</w:t>
      </w:r>
    </w:p>
    <w:p w14:paraId="50B96692" w14:textId="77777777" w:rsidR="00131146" w:rsidRPr="0032321E" w:rsidRDefault="00131146" w:rsidP="0069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A0C009" w14:textId="77777777" w:rsidR="00131146" w:rsidRPr="00AB346B" w:rsidRDefault="00131146" w:rsidP="0069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>«___» _______ 2022г.</w:t>
      </w:r>
    </w:p>
    <w:p w14:paraId="35CCBC3D" w14:textId="77777777" w:rsidR="00131146" w:rsidRDefault="00131146" w:rsidP="0013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1146" w:rsidSect="000E3CB6">
      <w:footerReference w:type="default" r:id="rId7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492D" w14:textId="77777777" w:rsidR="00C26B9F" w:rsidRDefault="00C26B9F" w:rsidP="007A7C39">
      <w:pPr>
        <w:spacing w:after="0" w:line="240" w:lineRule="auto"/>
      </w:pPr>
      <w:r>
        <w:separator/>
      </w:r>
    </w:p>
  </w:endnote>
  <w:endnote w:type="continuationSeparator" w:id="0">
    <w:p w14:paraId="6B4368E0" w14:textId="77777777" w:rsidR="00C26B9F" w:rsidRDefault="00C26B9F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59125"/>
      <w:docPartObj>
        <w:docPartGallery w:val="Page Numbers (Bottom of Page)"/>
        <w:docPartUnique/>
      </w:docPartObj>
    </w:sdtPr>
    <w:sdtEndPr/>
    <w:sdtContent>
      <w:p w14:paraId="744622C1" w14:textId="77777777"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97">
          <w:rPr>
            <w:noProof/>
          </w:rPr>
          <w:t>3</w:t>
        </w:r>
        <w:r>
          <w:fldChar w:fldCharType="end"/>
        </w:r>
      </w:p>
    </w:sdtContent>
  </w:sdt>
  <w:p w14:paraId="41B03ADA" w14:textId="77777777"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394E" w14:textId="77777777" w:rsidR="00C26B9F" w:rsidRDefault="00C26B9F" w:rsidP="007A7C39">
      <w:pPr>
        <w:spacing w:after="0" w:line="240" w:lineRule="auto"/>
      </w:pPr>
      <w:r>
        <w:separator/>
      </w:r>
    </w:p>
  </w:footnote>
  <w:footnote w:type="continuationSeparator" w:id="0">
    <w:p w14:paraId="72158298" w14:textId="77777777" w:rsidR="00C26B9F" w:rsidRDefault="00C26B9F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C"/>
    <w:rsid w:val="00006911"/>
    <w:rsid w:val="00017621"/>
    <w:rsid w:val="00021A26"/>
    <w:rsid w:val="00034AC6"/>
    <w:rsid w:val="00056657"/>
    <w:rsid w:val="00056CDD"/>
    <w:rsid w:val="00057B2C"/>
    <w:rsid w:val="00061345"/>
    <w:rsid w:val="00064097"/>
    <w:rsid w:val="00070958"/>
    <w:rsid w:val="00074171"/>
    <w:rsid w:val="000C3798"/>
    <w:rsid w:val="000D0166"/>
    <w:rsid w:val="000D658F"/>
    <w:rsid w:val="000E3CB6"/>
    <w:rsid w:val="000F603C"/>
    <w:rsid w:val="00100816"/>
    <w:rsid w:val="00104964"/>
    <w:rsid w:val="001100BC"/>
    <w:rsid w:val="00131146"/>
    <w:rsid w:val="00131900"/>
    <w:rsid w:val="00135956"/>
    <w:rsid w:val="00136CD2"/>
    <w:rsid w:val="00136E7A"/>
    <w:rsid w:val="00156276"/>
    <w:rsid w:val="00176861"/>
    <w:rsid w:val="001874B3"/>
    <w:rsid w:val="001903D5"/>
    <w:rsid w:val="00192FCC"/>
    <w:rsid w:val="001E5279"/>
    <w:rsid w:val="001F0602"/>
    <w:rsid w:val="001F428D"/>
    <w:rsid w:val="00225FFF"/>
    <w:rsid w:val="002266F6"/>
    <w:rsid w:val="0027105E"/>
    <w:rsid w:val="00273735"/>
    <w:rsid w:val="002745B5"/>
    <w:rsid w:val="002B77F4"/>
    <w:rsid w:val="002F371C"/>
    <w:rsid w:val="002F4187"/>
    <w:rsid w:val="002F57CC"/>
    <w:rsid w:val="0032321E"/>
    <w:rsid w:val="003403AD"/>
    <w:rsid w:val="00341099"/>
    <w:rsid w:val="00345CCE"/>
    <w:rsid w:val="0038380D"/>
    <w:rsid w:val="00390EE0"/>
    <w:rsid w:val="003D1EAA"/>
    <w:rsid w:val="003E34F4"/>
    <w:rsid w:val="003F08D9"/>
    <w:rsid w:val="00424E4A"/>
    <w:rsid w:val="004562B2"/>
    <w:rsid w:val="00497AA0"/>
    <w:rsid w:val="004A65D6"/>
    <w:rsid w:val="004B23A5"/>
    <w:rsid w:val="004C06CE"/>
    <w:rsid w:val="004F57DF"/>
    <w:rsid w:val="005010E7"/>
    <w:rsid w:val="00542032"/>
    <w:rsid w:val="00550636"/>
    <w:rsid w:val="005B5230"/>
    <w:rsid w:val="005B6379"/>
    <w:rsid w:val="005B765F"/>
    <w:rsid w:val="005D49B5"/>
    <w:rsid w:val="005E45CC"/>
    <w:rsid w:val="00605A8C"/>
    <w:rsid w:val="006344D3"/>
    <w:rsid w:val="0064109E"/>
    <w:rsid w:val="00655659"/>
    <w:rsid w:val="00686B50"/>
    <w:rsid w:val="00690758"/>
    <w:rsid w:val="0069109F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A7C39"/>
    <w:rsid w:val="007B0C5F"/>
    <w:rsid w:val="007B0DDA"/>
    <w:rsid w:val="007C0013"/>
    <w:rsid w:val="007D1118"/>
    <w:rsid w:val="007E6F21"/>
    <w:rsid w:val="007F280D"/>
    <w:rsid w:val="007F3DD4"/>
    <w:rsid w:val="00804DA8"/>
    <w:rsid w:val="008107AD"/>
    <w:rsid w:val="0085785A"/>
    <w:rsid w:val="00860C39"/>
    <w:rsid w:val="008664F3"/>
    <w:rsid w:val="008C451F"/>
    <w:rsid w:val="009040F7"/>
    <w:rsid w:val="00920AE1"/>
    <w:rsid w:val="00922072"/>
    <w:rsid w:val="009244D7"/>
    <w:rsid w:val="00930C79"/>
    <w:rsid w:val="009571B2"/>
    <w:rsid w:val="00961788"/>
    <w:rsid w:val="00961903"/>
    <w:rsid w:val="00985D2C"/>
    <w:rsid w:val="009A3177"/>
    <w:rsid w:val="009B47AA"/>
    <w:rsid w:val="009C6F5C"/>
    <w:rsid w:val="009D5E1F"/>
    <w:rsid w:val="009D7297"/>
    <w:rsid w:val="009D7631"/>
    <w:rsid w:val="00A362E6"/>
    <w:rsid w:val="00A557E1"/>
    <w:rsid w:val="00A63932"/>
    <w:rsid w:val="00A86BA4"/>
    <w:rsid w:val="00AB0F68"/>
    <w:rsid w:val="00AB786D"/>
    <w:rsid w:val="00AD6295"/>
    <w:rsid w:val="00AE3133"/>
    <w:rsid w:val="00AF39D9"/>
    <w:rsid w:val="00B05F71"/>
    <w:rsid w:val="00B07A58"/>
    <w:rsid w:val="00B17DC9"/>
    <w:rsid w:val="00B2221C"/>
    <w:rsid w:val="00B474E6"/>
    <w:rsid w:val="00B57D01"/>
    <w:rsid w:val="00B71B93"/>
    <w:rsid w:val="00B75E5B"/>
    <w:rsid w:val="00B80CF5"/>
    <w:rsid w:val="00BA647A"/>
    <w:rsid w:val="00BA72D4"/>
    <w:rsid w:val="00BB5EFB"/>
    <w:rsid w:val="00BC0BBF"/>
    <w:rsid w:val="00BD0F2C"/>
    <w:rsid w:val="00BD2C78"/>
    <w:rsid w:val="00BF131E"/>
    <w:rsid w:val="00C02392"/>
    <w:rsid w:val="00C26B9F"/>
    <w:rsid w:val="00C468EB"/>
    <w:rsid w:val="00C61008"/>
    <w:rsid w:val="00CA2EE8"/>
    <w:rsid w:val="00CB0995"/>
    <w:rsid w:val="00CB6505"/>
    <w:rsid w:val="00CC0DB2"/>
    <w:rsid w:val="00CC26BD"/>
    <w:rsid w:val="00CE275F"/>
    <w:rsid w:val="00CE5A07"/>
    <w:rsid w:val="00D03588"/>
    <w:rsid w:val="00D16519"/>
    <w:rsid w:val="00D5042F"/>
    <w:rsid w:val="00D8380C"/>
    <w:rsid w:val="00D92FDB"/>
    <w:rsid w:val="00DB114F"/>
    <w:rsid w:val="00DB640B"/>
    <w:rsid w:val="00DC06E8"/>
    <w:rsid w:val="00DC39F7"/>
    <w:rsid w:val="00DD6B97"/>
    <w:rsid w:val="00DE6B8C"/>
    <w:rsid w:val="00E04EE2"/>
    <w:rsid w:val="00E06EC5"/>
    <w:rsid w:val="00E2236D"/>
    <w:rsid w:val="00E3398F"/>
    <w:rsid w:val="00E37351"/>
    <w:rsid w:val="00E65FE5"/>
    <w:rsid w:val="00EA5959"/>
    <w:rsid w:val="00EC1664"/>
    <w:rsid w:val="00ED3D9C"/>
    <w:rsid w:val="00ED74F9"/>
    <w:rsid w:val="00EF02FC"/>
    <w:rsid w:val="00F008EF"/>
    <w:rsid w:val="00F058C4"/>
    <w:rsid w:val="00F527AC"/>
    <w:rsid w:val="00F56C7A"/>
    <w:rsid w:val="00F57C5F"/>
    <w:rsid w:val="00F83F07"/>
    <w:rsid w:val="00F9440B"/>
    <w:rsid w:val="00FA463F"/>
    <w:rsid w:val="00FB0623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6C7"/>
  <w15:chartTrackingRefBased/>
  <w15:docId w15:val="{0824D680-609D-443E-B5E9-1C51948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mzuser4</cp:lastModifiedBy>
  <cp:revision>18</cp:revision>
  <cp:lastPrinted>2022-09-26T10:48:00Z</cp:lastPrinted>
  <dcterms:created xsi:type="dcterms:W3CDTF">2022-08-30T08:55:00Z</dcterms:created>
  <dcterms:modified xsi:type="dcterms:W3CDTF">2022-11-18T06:56:00Z</dcterms:modified>
</cp:coreProperties>
</file>